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B84" w:rsidRDefault="004C6B84" w:rsidP="004C6B84">
      <w:pPr>
        <w:rPr>
          <w:sz w:val="28"/>
          <w:szCs w:val="28"/>
        </w:rPr>
      </w:pP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jc w:val="center"/>
        <w:rPr>
          <w:b/>
          <w:bCs/>
          <w:color w:val="000000"/>
          <w:sz w:val="26"/>
          <w:szCs w:val="26"/>
        </w:rPr>
      </w:pPr>
      <w:r w:rsidRPr="00F54EDF">
        <w:rPr>
          <w:b/>
          <w:bCs/>
          <w:color w:val="000000"/>
          <w:sz w:val="26"/>
          <w:szCs w:val="26"/>
        </w:rPr>
        <w:t>ИЗВЕЩЕНИЕ О ЗАКУПКЕ</w:t>
      </w:r>
    </w:p>
    <w:p w:rsidR="004C6B84" w:rsidRPr="00F54EDF" w:rsidRDefault="004C6B84" w:rsidP="004C6B84">
      <w:pPr>
        <w:tabs>
          <w:tab w:val="left" w:pos="9923"/>
        </w:tabs>
        <w:suppressAutoHyphens/>
        <w:ind w:left="284" w:firstLine="425"/>
        <w:rPr>
          <w:color w:val="000000"/>
          <w:sz w:val="26"/>
          <w:szCs w:val="26"/>
        </w:rPr>
      </w:pPr>
    </w:p>
    <w:p w:rsidR="006C4F17" w:rsidRPr="00703C49" w:rsidRDefault="006C4F17" w:rsidP="006C4F17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  </w:t>
      </w:r>
      <w:r w:rsidR="00381CDB">
        <w:rPr>
          <w:sz w:val="26"/>
          <w:szCs w:val="26"/>
          <w:u w:val="single"/>
        </w:rPr>
        <w:t xml:space="preserve">НА </w:t>
      </w:r>
      <w:r w:rsidR="006D32A5">
        <w:rPr>
          <w:sz w:val="26"/>
          <w:szCs w:val="26"/>
          <w:u w:val="single"/>
        </w:rPr>
        <w:t>обслуживание и ремонт торгово-технологического и прачечного оборудования</w:t>
      </w:r>
    </w:p>
    <w:p w:rsidR="004C6B84" w:rsidRPr="006C4F17" w:rsidRDefault="006C4F17" w:rsidP="006C4F17">
      <w:pPr>
        <w:tabs>
          <w:tab w:val="left" w:pos="9781"/>
        </w:tabs>
        <w:suppressAutoHyphens/>
        <w:ind w:right="140" w:firstLine="709"/>
        <w:jc w:val="both"/>
        <w:rPr>
          <w:sz w:val="26"/>
          <w:szCs w:val="26"/>
        </w:rPr>
      </w:pPr>
      <w:r w:rsidRPr="006C4F17">
        <w:rPr>
          <w:sz w:val="26"/>
          <w:szCs w:val="26"/>
        </w:rPr>
        <w:t xml:space="preserve"> </w:t>
      </w:r>
      <w:r w:rsidR="004C6B84" w:rsidRPr="006C4F17">
        <w:rPr>
          <w:sz w:val="26"/>
          <w:szCs w:val="26"/>
        </w:rPr>
        <w:t>(наименование предмета закупки)</w:t>
      </w:r>
    </w:p>
    <w:p w:rsidR="006C4F17" w:rsidRDefault="006C4F17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7C6639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>
        <w:rPr>
          <w:sz w:val="26"/>
          <w:szCs w:val="26"/>
        </w:rPr>
        <w:t>ООО КЛИНИКА-САНАТОРИЙ «НАБЕРЕЖНЫЕ ЧЕЛНЫ»</w:t>
      </w:r>
      <w:r w:rsidR="004C6B84" w:rsidRPr="00F54EDF">
        <w:rPr>
          <w:sz w:val="26"/>
          <w:szCs w:val="26"/>
        </w:rPr>
        <w:t xml:space="preserve"> (наименование подразделения организатора закупки), именуемый в дальнейшем Организатор закупки, приглашает Вас принять участие в конкурентной процедуре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430"/>
        <w:gridCol w:w="815"/>
        <w:gridCol w:w="4961"/>
      </w:tblGrid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 подачи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>до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733BF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  <w:u w:val="single"/>
              </w:rPr>
            </w:pPr>
            <w:r w:rsidRPr="00F54EDF">
              <w:rPr>
                <w:color w:val="000000"/>
                <w:sz w:val="26"/>
                <w:szCs w:val="26"/>
                <w:u w:val="single"/>
              </w:rPr>
              <w:t xml:space="preserve"> </w:t>
            </w:r>
            <w:r w:rsidR="00703C49">
              <w:rPr>
                <w:color w:val="FF0000"/>
                <w:sz w:val="26"/>
                <w:szCs w:val="26"/>
                <w:u w:val="single"/>
              </w:rPr>
              <w:t>17</w:t>
            </w:r>
            <w:r w:rsidR="006D32A5">
              <w:rPr>
                <w:color w:val="FF0000"/>
                <w:sz w:val="26"/>
                <w:szCs w:val="26"/>
                <w:u w:val="single"/>
              </w:rPr>
              <w:t>:</w:t>
            </w:r>
            <w:r w:rsidR="00AB0551">
              <w:rPr>
                <w:color w:val="FF0000"/>
                <w:sz w:val="26"/>
                <w:szCs w:val="26"/>
                <w:u w:val="single"/>
              </w:rPr>
              <w:t>0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0  2</w:t>
            </w:r>
            <w:r w:rsidR="00733BF3">
              <w:rPr>
                <w:color w:val="FF0000"/>
                <w:sz w:val="26"/>
                <w:szCs w:val="26"/>
                <w:u w:val="single"/>
              </w:rPr>
              <w:t>1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</w:t>
            </w:r>
            <w:r w:rsidR="006D32A5">
              <w:rPr>
                <w:color w:val="FF0000"/>
                <w:sz w:val="26"/>
                <w:szCs w:val="26"/>
                <w:u w:val="single"/>
              </w:rPr>
              <w:t>06</w:t>
            </w:r>
            <w:r w:rsidRPr="007C6639">
              <w:rPr>
                <w:color w:val="FF0000"/>
                <w:sz w:val="26"/>
                <w:szCs w:val="26"/>
                <w:u w:val="single"/>
              </w:rPr>
              <w:t>.201</w:t>
            </w:r>
            <w:r w:rsidR="006D32A5">
              <w:rPr>
                <w:color w:val="FF0000"/>
                <w:sz w:val="26"/>
                <w:szCs w:val="26"/>
                <w:u w:val="single"/>
              </w:rPr>
              <w:t>9</w:t>
            </w:r>
            <w:r w:rsidRPr="00F54EDF">
              <w:rPr>
                <w:color w:val="000000"/>
                <w:sz w:val="26"/>
                <w:szCs w:val="26"/>
                <w:u w:val="single"/>
              </w:rPr>
              <w:t xml:space="preserve">_ г. </w:t>
            </w:r>
          </w:p>
        </w:tc>
      </w:tr>
      <w:tr w:rsidR="004C6B84" w:rsidRPr="00F54EDF" w:rsidTr="003D0273">
        <w:trPr>
          <w:trHeight w:val="255"/>
        </w:trPr>
        <w:tc>
          <w:tcPr>
            <w:tcW w:w="4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jc w:val="both"/>
              <w:rPr>
                <w:color w:val="000000"/>
                <w:sz w:val="26"/>
                <w:szCs w:val="26"/>
              </w:rPr>
            </w:pPr>
            <w:r w:rsidRPr="00F54EDF">
              <w:rPr>
                <w:color w:val="000000"/>
                <w:sz w:val="26"/>
                <w:szCs w:val="26"/>
              </w:rPr>
              <w:t xml:space="preserve">Сроки рассмотрения предложений: </w:t>
            </w: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4C6B84" w:rsidP="003D027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C6B84" w:rsidRPr="00F54EDF" w:rsidRDefault="006D32A5" w:rsidP="00733BF3">
            <w:pPr>
              <w:tabs>
                <w:tab w:val="left" w:pos="9781"/>
              </w:tabs>
              <w:ind w:left="176" w:right="140"/>
              <w:rPr>
                <w:color w:val="000000"/>
                <w:sz w:val="26"/>
                <w:szCs w:val="26"/>
              </w:rPr>
            </w:pPr>
            <w:r>
              <w:rPr>
                <w:color w:val="FF0000"/>
                <w:sz w:val="26"/>
                <w:szCs w:val="26"/>
              </w:rPr>
              <w:t>2</w:t>
            </w:r>
            <w:r w:rsidR="00733BF3">
              <w:rPr>
                <w:color w:val="FF0000"/>
                <w:sz w:val="26"/>
                <w:szCs w:val="26"/>
              </w:rPr>
              <w:t>2</w:t>
            </w:r>
            <w:bookmarkStart w:id="0" w:name="_GoBack"/>
            <w:bookmarkEnd w:id="0"/>
            <w:r w:rsidR="002F2763">
              <w:rPr>
                <w:color w:val="FF0000"/>
                <w:sz w:val="26"/>
                <w:szCs w:val="26"/>
              </w:rPr>
              <w:t>.</w:t>
            </w:r>
            <w:r>
              <w:rPr>
                <w:color w:val="FF0000"/>
                <w:sz w:val="26"/>
                <w:szCs w:val="26"/>
              </w:rPr>
              <w:t>06</w:t>
            </w:r>
            <w:r w:rsidR="002F2763">
              <w:rPr>
                <w:color w:val="FF0000"/>
                <w:sz w:val="26"/>
                <w:szCs w:val="26"/>
              </w:rPr>
              <w:t>.201</w:t>
            </w:r>
            <w:r>
              <w:rPr>
                <w:color w:val="FF0000"/>
                <w:sz w:val="26"/>
                <w:szCs w:val="26"/>
              </w:rPr>
              <w:t>9</w:t>
            </w:r>
          </w:p>
        </w:tc>
      </w:tr>
    </w:tbl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Не предоставление коммерческого предложения в установленные сроки считается автоматическим отказом от участия.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Прошу условия Вашего коммерческого предложения распространять на все организации ПАО «КАМАЗ», закупающие идентичный товар, работу или услугу.</w:t>
      </w:r>
    </w:p>
    <w:p w:rsidR="004C6B84" w:rsidRPr="00497CA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Все необходимые разъяснения и интересующие Вас сведения Вы можете получить, связавшись с лицом, ответственным за организацию закупочной процедуры</w:t>
      </w:r>
      <w:r w:rsidRPr="00497CAA">
        <w:rPr>
          <w:sz w:val="26"/>
          <w:szCs w:val="26"/>
        </w:rPr>
        <w:t>:</w:t>
      </w:r>
      <w:r w:rsidR="007C6639" w:rsidRPr="00497CAA">
        <w:rPr>
          <w:sz w:val="26"/>
          <w:szCs w:val="26"/>
        </w:rPr>
        <w:t xml:space="preserve"> </w:t>
      </w:r>
      <w:r w:rsidR="006D32A5">
        <w:rPr>
          <w:sz w:val="26"/>
          <w:szCs w:val="26"/>
        </w:rPr>
        <w:t>Алишев Ильдар Эдуардович</w:t>
      </w:r>
      <w:r w:rsidR="00857D59" w:rsidRPr="00497CAA">
        <w:rPr>
          <w:sz w:val="26"/>
          <w:szCs w:val="26"/>
        </w:rPr>
        <w:t xml:space="preserve">, </w:t>
      </w:r>
      <w:r w:rsidR="00857D59" w:rsidRPr="00497CAA">
        <w:rPr>
          <w:sz w:val="26"/>
          <w:szCs w:val="26"/>
          <w:lang w:val="en-US"/>
        </w:rPr>
        <w:t>e</w:t>
      </w:r>
      <w:r w:rsidR="00857D59" w:rsidRPr="00497CAA">
        <w:rPr>
          <w:sz w:val="26"/>
          <w:szCs w:val="26"/>
        </w:rPr>
        <w:t>-</w:t>
      </w:r>
      <w:r w:rsidR="00857D59" w:rsidRPr="00497CAA">
        <w:rPr>
          <w:sz w:val="26"/>
          <w:szCs w:val="26"/>
          <w:lang w:val="en-US"/>
        </w:rPr>
        <w:t>mail</w:t>
      </w:r>
      <w:r w:rsidR="00381CDB">
        <w:rPr>
          <w:sz w:val="26"/>
          <w:szCs w:val="26"/>
        </w:rPr>
        <w:t>:</w:t>
      </w:r>
      <w:hyperlink r:id="rId7" w:history="1">
        <w:r w:rsidR="00381CDB" w:rsidRPr="008259F9">
          <w:rPr>
            <w:rStyle w:val="a3"/>
            <w:sz w:val="26"/>
            <w:szCs w:val="26"/>
            <w:lang w:val="en-US"/>
          </w:rPr>
          <w:t>Klinika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tender</w:t>
        </w:r>
        <w:r w:rsidR="00381CDB" w:rsidRPr="008259F9">
          <w:rPr>
            <w:rStyle w:val="a3"/>
            <w:sz w:val="26"/>
            <w:szCs w:val="26"/>
          </w:rPr>
          <w:t>@</w:t>
        </w:r>
        <w:r w:rsidR="00381CDB" w:rsidRPr="008259F9">
          <w:rPr>
            <w:rStyle w:val="a3"/>
            <w:sz w:val="26"/>
            <w:szCs w:val="26"/>
            <w:lang w:val="en-US"/>
          </w:rPr>
          <w:t>kamaz</w:t>
        </w:r>
        <w:r w:rsidR="00381CDB" w:rsidRPr="008259F9">
          <w:rPr>
            <w:rStyle w:val="a3"/>
            <w:sz w:val="26"/>
            <w:szCs w:val="26"/>
          </w:rPr>
          <w:t>.</w:t>
        </w:r>
        <w:r w:rsidR="00381CDB" w:rsidRPr="008259F9">
          <w:rPr>
            <w:rStyle w:val="a3"/>
            <w:sz w:val="26"/>
            <w:szCs w:val="26"/>
            <w:lang w:val="en-US"/>
          </w:rPr>
          <w:t>ru</w:t>
        </w:r>
      </w:hyperlink>
      <w:r w:rsidR="00857D59" w:rsidRPr="00497CAA">
        <w:rPr>
          <w:sz w:val="26"/>
          <w:szCs w:val="26"/>
        </w:rPr>
        <w:t>,</w:t>
      </w:r>
      <w:r w:rsidR="00857D59" w:rsidRPr="00497CAA">
        <w:rPr>
          <w:rFonts w:ascii="Segoe UI" w:hAnsi="Segoe UI" w:cs="Segoe UI"/>
          <w:shd w:val="clear" w:color="auto" w:fill="FFFFFF"/>
        </w:rPr>
        <w:t xml:space="preserve"> </w:t>
      </w:r>
      <w:r w:rsidRPr="00497CAA">
        <w:rPr>
          <w:sz w:val="26"/>
          <w:szCs w:val="26"/>
        </w:rPr>
        <w:t xml:space="preserve"> тел.</w:t>
      </w:r>
      <w:r w:rsidR="00857D59" w:rsidRPr="00497CAA">
        <w:rPr>
          <w:sz w:val="26"/>
          <w:szCs w:val="26"/>
        </w:rPr>
        <w:t xml:space="preserve"> (8552) 56-93-95</w:t>
      </w:r>
    </w:p>
    <w:p w:rsidR="004C6B84" w:rsidRPr="00857D59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8E123A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 xml:space="preserve">При выявлении признаков коррупции, злоупотреблением полномочиями или халатности со стороны сотрудников </w:t>
      </w:r>
      <w:r w:rsidRPr="008E123A">
        <w:rPr>
          <w:sz w:val="26"/>
          <w:szCs w:val="26"/>
        </w:rPr>
        <w:t>Общества п</w:t>
      </w:r>
      <w:r w:rsidRPr="00F54EDF">
        <w:rPr>
          <w:sz w:val="26"/>
          <w:szCs w:val="26"/>
        </w:rPr>
        <w:t xml:space="preserve">росим обращаться по телефону круглосуточной «горячей линии» +7(8552) 37-18-37 или направить сообщение на электронный </w:t>
      </w:r>
      <w:r w:rsidRPr="008E123A">
        <w:rPr>
          <w:sz w:val="26"/>
          <w:szCs w:val="26"/>
        </w:rPr>
        <w:t xml:space="preserve">адрес </w:t>
      </w:r>
      <w:hyperlink r:id="rId8" w:history="1">
        <w:r w:rsidRPr="008E123A">
          <w:rPr>
            <w:rStyle w:val="a3"/>
            <w:sz w:val="26"/>
            <w:szCs w:val="26"/>
          </w:rPr>
          <w:t>compliance@kamaz.org</w:t>
        </w:r>
      </w:hyperlink>
      <w:r w:rsidRPr="008E123A">
        <w:rPr>
          <w:sz w:val="26"/>
          <w:szCs w:val="26"/>
        </w:rPr>
        <w:t>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  <w:r w:rsidRPr="00F54EDF">
        <w:rPr>
          <w:sz w:val="26"/>
          <w:szCs w:val="26"/>
        </w:rPr>
        <w:t>Гарантируется полная анонимность, исключается какое бы то ни было негативное воздействие на обратившихся, даже в том случае, если сообщённая информация не получила подтверждения в ходе внутреннего расследования.</w:t>
      </w: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p w:rsidR="004C6B84" w:rsidRPr="00F54EDF" w:rsidRDefault="004C6B84" w:rsidP="004C6B84">
      <w:pPr>
        <w:tabs>
          <w:tab w:val="left" w:pos="9781"/>
        </w:tabs>
        <w:suppressAutoHyphens/>
        <w:ind w:left="284" w:right="140" w:firstLine="425"/>
        <w:jc w:val="both"/>
        <w:rPr>
          <w:sz w:val="26"/>
          <w:szCs w:val="26"/>
        </w:rPr>
      </w:pPr>
    </w:p>
    <w:tbl>
      <w:tblPr>
        <w:tblW w:w="9781" w:type="dxa"/>
        <w:tblInd w:w="392" w:type="dxa"/>
        <w:tblLook w:val="04A0" w:firstRow="1" w:lastRow="0" w:firstColumn="1" w:lastColumn="0" w:noHBand="0" w:noVBand="1"/>
      </w:tblPr>
      <w:tblGrid>
        <w:gridCol w:w="3969"/>
        <w:gridCol w:w="425"/>
        <w:gridCol w:w="2835"/>
        <w:gridCol w:w="425"/>
        <w:gridCol w:w="2127"/>
      </w:tblGrid>
      <w:tr w:rsidR="004C6B84" w:rsidRPr="00F54EDF" w:rsidTr="0056253A">
        <w:trPr>
          <w:trHeight w:val="255"/>
        </w:trPr>
        <w:tc>
          <w:tcPr>
            <w:tcW w:w="3969" w:type="dxa"/>
            <w:shd w:val="clear" w:color="auto" w:fill="auto"/>
            <w:noWrap/>
            <w:vAlign w:val="bottom"/>
          </w:tcPr>
          <w:p w:rsidR="004C6B84" w:rsidRPr="00703C49" w:rsidRDefault="00381CDB" w:rsidP="00381CDB">
            <w:pPr>
              <w:tabs>
                <w:tab w:val="left" w:pos="9781"/>
              </w:tabs>
              <w:ind w:left="-74"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</w:t>
            </w:r>
            <w:r w:rsidR="00703C49" w:rsidRPr="00703C49">
              <w:rPr>
                <w:sz w:val="26"/>
                <w:szCs w:val="26"/>
              </w:rPr>
              <w:t>енеральн</w:t>
            </w:r>
            <w:r>
              <w:rPr>
                <w:sz w:val="26"/>
                <w:szCs w:val="26"/>
              </w:rPr>
              <w:t>ый</w:t>
            </w:r>
            <w:r w:rsidR="00703C49" w:rsidRPr="00703C49">
              <w:rPr>
                <w:sz w:val="26"/>
                <w:szCs w:val="26"/>
              </w:rPr>
              <w:t xml:space="preserve"> директор</w:t>
            </w:r>
            <w:r>
              <w:rPr>
                <w:sz w:val="26"/>
                <w:szCs w:val="26"/>
              </w:rPr>
              <w:t>-главный врач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  <w:r w:rsidRPr="00497CAA">
              <w:rPr>
                <w:sz w:val="26"/>
                <w:szCs w:val="26"/>
              </w:rPr>
              <w:t> </w:t>
            </w:r>
          </w:p>
        </w:tc>
        <w:tc>
          <w:tcPr>
            <w:tcW w:w="425" w:type="dxa"/>
            <w:shd w:val="clear" w:color="auto" w:fill="auto"/>
            <w:noWrap/>
            <w:vAlign w:val="bottom"/>
          </w:tcPr>
          <w:p w:rsidR="004C6B84" w:rsidRPr="00497CAA" w:rsidRDefault="004C6B84" w:rsidP="003D0273">
            <w:pPr>
              <w:tabs>
                <w:tab w:val="left" w:pos="9781"/>
              </w:tabs>
              <w:ind w:left="284" w:right="140" w:firstLine="425"/>
              <w:jc w:val="both"/>
              <w:rPr>
                <w:sz w:val="26"/>
                <w:szCs w:val="26"/>
              </w:rPr>
            </w:pPr>
          </w:p>
        </w:tc>
        <w:tc>
          <w:tcPr>
            <w:tcW w:w="2127" w:type="dxa"/>
            <w:shd w:val="clear" w:color="auto" w:fill="auto"/>
            <w:noWrap/>
            <w:vAlign w:val="bottom"/>
          </w:tcPr>
          <w:p w:rsidR="004C6B84" w:rsidRPr="00497CAA" w:rsidRDefault="00381CDB" w:rsidP="0056253A">
            <w:pPr>
              <w:tabs>
                <w:tab w:val="left" w:pos="9781"/>
              </w:tabs>
              <w:ind w:right="1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Ю.М.Файзова</w:t>
            </w:r>
          </w:p>
        </w:tc>
      </w:tr>
    </w:tbl>
    <w:p w:rsidR="00F3734D" w:rsidRDefault="00F3734D"/>
    <w:sectPr w:rsidR="00F3734D" w:rsidSect="007C663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5AA" w:rsidRDefault="001405AA" w:rsidP="004C6B84">
      <w:r>
        <w:separator/>
      </w:r>
    </w:p>
  </w:endnote>
  <w:endnote w:type="continuationSeparator" w:id="0">
    <w:p w:rsidR="001405AA" w:rsidRDefault="001405AA" w:rsidP="004C6B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rinda">
    <w:panose1 w:val="020B0502040204020203"/>
    <w:charset w:val="01"/>
    <w:family w:val="roman"/>
    <w:notTrueType/>
    <w:pitch w:val="variable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5AA" w:rsidRDefault="001405AA" w:rsidP="004C6B84">
      <w:r>
        <w:separator/>
      </w:r>
    </w:p>
  </w:footnote>
  <w:footnote w:type="continuationSeparator" w:id="0">
    <w:p w:rsidR="001405AA" w:rsidRDefault="001405AA" w:rsidP="004C6B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Vrinda" w:hAnsi="Vrinda" w:cs="Vrinda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Times New Roman" w:hint="default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B84"/>
    <w:rsid w:val="001405AA"/>
    <w:rsid w:val="002473FB"/>
    <w:rsid w:val="002D453B"/>
    <w:rsid w:val="002F2763"/>
    <w:rsid w:val="00381CDB"/>
    <w:rsid w:val="00497CAA"/>
    <w:rsid w:val="004C6B84"/>
    <w:rsid w:val="0056253A"/>
    <w:rsid w:val="006C4F17"/>
    <w:rsid w:val="006D32A5"/>
    <w:rsid w:val="00703C49"/>
    <w:rsid w:val="00733BF3"/>
    <w:rsid w:val="007C6639"/>
    <w:rsid w:val="00857D59"/>
    <w:rsid w:val="00904E59"/>
    <w:rsid w:val="00AB0551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C3F9C1-7E44-4764-9F84-A55F6A93D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B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4C6B84"/>
    <w:pPr>
      <w:keepNext/>
      <w:numPr>
        <w:ilvl w:val="2"/>
        <w:numId w:val="1"/>
      </w:numPr>
      <w:jc w:val="center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C6B84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rsid w:val="004C6B84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6">
    <w:name w:val="footer"/>
    <w:basedOn w:val="a"/>
    <w:link w:val="a7"/>
    <w:uiPriority w:val="99"/>
    <w:unhideWhenUsed/>
    <w:rsid w:val="004C6B8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C6B8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2F2763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F276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iance@kamaz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linika.tender@kamaz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Ковшенина Светлана Николаевна</cp:lastModifiedBy>
  <cp:revision>6</cp:revision>
  <cp:lastPrinted>2019-05-20T12:51:00Z</cp:lastPrinted>
  <dcterms:created xsi:type="dcterms:W3CDTF">2019-05-15T13:09:00Z</dcterms:created>
  <dcterms:modified xsi:type="dcterms:W3CDTF">2019-05-20T12:51:00Z</dcterms:modified>
</cp:coreProperties>
</file>