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5840C4" w:rsidRPr="007F53B8" w:rsidRDefault="005840C4" w:rsidP="005840C4">
      <w:pPr>
        <w:ind w:left="4820"/>
        <w:rPr>
          <w:rFonts w:eastAsiaTheme="minorHAnsi"/>
          <w:sz w:val="28"/>
          <w:szCs w:val="28"/>
          <w:lang w:eastAsia="en-US"/>
        </w:rPr>
      </w:pPr>
      <w:bookmarkStart w:id="0" w:name="_GoBack"/>
      <w:r w:rsidRPr="007F53B8">
        <w:rPr>
          <w:sz w:val="28"/>
          <w:szCs w:val="28"/>
        </w:rPr>
        <w:t>на оснащение фельдшерских здравпунктов гигиеническим и сантехническим оборудованием</w:t>
      </w:r>
    </w:p>
    <w:bookmarkEnd w:id="0"/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285DBC"/>
    <w:rsid w:val="0052574D"/>
    <w:rsid w:val="0053692A"/>
    <w:rsid w:val="005840C4"/>
    <w:rsid w:val="00621651"/>
    <w:rsid w:val="006A51F2"/>
    <w:rsid w:val="00722AD3"/>
    <w:rsid w:val="007A00F2"/>
    <w:rsid w:val="00A7073F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18</cp:revision>
  <dcterms:created xsi:type="dcterms:W3CDTF">2018-01-24T10:01:00Z</dcterms:created>
  <dcterms:modified xsi:type="dcterms:W3CDTF">2023-02-07T07:51:00Z</dcterms:modified>
</cp:coreProperties>
</file>