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B31521" w:rsidRDefault="00B652E0" w:rsidP="00B652E0">
      <w:pPr>
        <w:ind w:left="4820"/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652E0">
        <w:rPr>
          <w:sz w:val="28"/>
          <w:szCs w:val="28"/>
        </w:rPr>
        <w:t>демонтаж-монтаж сплит-систем для холодильных камер и демонтаж-монтаж дверей холодильных камер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</w:t>
      </w:r>
      <w:bookmarkStart w:id="0" w:name="_GoBack"/>
      <w:bookmarkEnd w:id="0"/>
      <w:r>
        <w:rPr>
          <w:b/>
          <w:spacing w:val="30"/>
          <w:sz w:val="28"/>
          <w:szCs w:val="28"/>
        </w:rPr>
        <w:t>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развития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Основополагающие элементы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 xml:space="preserve">и внутренним нормативным документам ПАО «КАМАЗ», в частности,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 xml:space="preserve">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рисков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проводит регулярную оценку рисков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120E68"/>
    <w:rsid w:val="0043701B"/>
    <w:rsid w:val="0052574D"/>
    <w:rsid w:val="0053692A"/>
    <w:rsid w:val="00621651"/>
    <w:rsid w:val="006A51F2"/>
    <w:rsid w:val="007A00F2"/>
    <w:rsid w:val="00B31521"/>
    <w:rsid w:val="00B652E0"/>
    <w:rsid w:val="00BE0395"/>
    <w:rsid w:val="00CA331D"/>
    <w:rsid w:val="00CF7156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14</cp:revision>
  <dcterms:created xsi:type="dcterms:W3CDTF">2018-01-24T10:01:00Z</dcterms:created>
  <dcterms:modified xsi:type="dcterms:W3CDTF">2020-02-21T10:20:00Z</dcterms:modified>
</cp:coreProperties>
</file>