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E69E7">
        <w:rPr>
          <w:rFonts w:ascii="Times New Roman" w:hAnsi="Times New Roman" w:cs="Times New Roman"/>
          <w:sz w:val="28"/>
          <w:szCs w:val="28"/>
        </w:rPr>
        <w:t xml:space="preserve">техническое обслуживание и эксплуатацию </w:t>
      </w:r>
      <w:bookmarkStart w:id="0" w:name="_GoBack"/>
      <w:bookmarkEnd w:id="0"/>
      <w:r w:rsidR="008E69E7">
        <w:rPr>
          <w:rFonts w:ascii="Times New Roman" w:hAnsi="Times New Roman" w:cs="Times New Roman"/>
          <w:sz w:val="28"/>
          <w:szCs w:val="28"/>
        </w:rPr>
        <w:t>лифтов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соот-ветствие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ука-занным в документации о закупке,  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C303E"/>
    <w:rsid w:val="00407C98"/>
    <w:rsid w:val="00446794"/>
    <w:rsid w:val="008B344E"/>
    <w:rsid w:val="008E69E7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11</cp:revision>
  <dcterms:created xsi:type="dcterms:W3CDTF">2018-01-17T12:04:00Z</dcterms:created>
  <dcterms:modified xsi:type="dcterms:W3CDTF">2019-06-26T08:30:00Z</dcterms:modified>
</cp:coreProperties>
</file>